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D" w:rsidRPr="003A0AED" w:rsidRDefault="003A0AED" w:rsidP="00270599">
      <w:pPr>
        <w:pStyle w:val="Default"/>
        <w:spacing w:line="360" w:lineRule="auto"/>
        <w:jc w:val="center"/>
      </w:pPr>
      <w:r w:rsidRPr="003A0AED">
        <w:rPr>
          <w:b/>
          <w:bCs/>
        </w:rPr>
        <w:t>АНГЛИЙСКИЙ ЯЗЫК</w:t>
      </w:r>
    </w:p>
    <w:p w:rsidR="003A0AED" w:rsidRPr="00270599" w:rsidRDefault="003A0AED" w:rsidP="003A0AED">
      <w:pPr>
        <w:pStyle w:val="Default"/>
        <w:spacing w:line="360" w:lineRule="auto"/>
      </w:pPr>
      <w:r w:rsidRPr="003A0AED">
        <w:t xml:space="preserve">Представленная единая рабочая программа предназначена </w:t>
      </w:r>
      <w:r w:rsidRPr="003A0AED">
        <w:rPr>
          <w:b/>
          <w:bCs/>
        </w:rPr>
        <w:t xml:space="preserve">для </w:t>
      </w:r>
      <w:r w:rsidRPr="00270599">
        <w:rPr>
          <w:bCs/>
        </w:rPr>
        <w:t>5 – 9 классов МБОУ “Лицей №23”</w:t>
      </w:r>
      <w:r w:rsidRPr="00270599">
        <w:t xml:space="preserve">. </w:t>
      </w:r>
    </w:p>
    <w:p w:rsidR="003A0AED" w:rsidRPr="003A0AED" w:rsidRDefault="003A0AED" w:rsidP="003A0AED">
      <w:pPr>
        <w:pStyle w:val="Default"/>
        <w:spacing w:line="360" w:lineRule="auto"/>
      </w:pPr>
      <w:r w:rsidRPr="003A0AED">
        <w:t xml:space="preserve">Цель программы: программа определяет объем, порядок, содержание изучения и преподавания предмета «Иностранный язык», планируемые результаты освоения основной образовательной программы основного общего образования на личностном, </w:t>
      </w:r>
      <w:proofErr w:type="spellStart"/>
      <w:r w:rsidRPr="003A0AED">
        <w:t>метапредметном</w:t>
      </w:r>
      <w:proofErr w:type="spellEnd"/>
      <w:r w:rsidRPr="003A0AED">
        <w:t xml:space="preserve"> и предметном уровнях. Программа создана на основе Федерального государственного образовательного стандарта основного общего образования с уч</w:t>
      </w:r>
      <w:r w:rsidRPr="003A0AED">
        <w:rPr>
          <w:rFonts w:ascii="Cambria Math" w:hAnsi="Cambria Math" w:cs="Cambria Math"/>
        </w:rPr>
        <w:t>ѐ</w:t>
      </w:r>
      <w:r w:rsidRPr="003A0AED">
        <w:t>том</w:t>
      </w:r>
      <w:r>
        <w:t>:</w:t>
      </w:r>
      <w:r w:rsidRPr="003A0AED">
        <w:t xml:space="preserve"> </w:t>
      </w:r>
    </w:p>
    <w:p w:rsidR="003A0AED" w:rsidRPr="003A0AED" w:rsidRDefault="003A0AED" w:rsidP="003A0AED">
      <w:pPr>
        <w:pStyle w:val="Default"/>
        <w:spacing w:after="47" w:line="360" w:lineRule="auto"/>
      </w:pPr>
      <w:r w:rsidRPr="003A0AED">
        <w:t xml:space="preserve"> </w:t>
      </w:r>
      <w:r>
        <w:t xml:space="preserve">- </w:t>
      </w:r>
      <w:r w:rsidRPr="003A0AED">
        <w:t xml:space="preserve">концепции духовно-нравственного воспитания и планируемых результатов освоения основной образовательной программы среднего общего образования; </w:t>
      </w:r>
    </w:p>
    <w:p w:rsidR="003A0AED" w:rsidRPr="003A0AED" w:rsidRDefault="003A0AED" w:rsidP="003A0AED">
      <w:pPr>
        <w:pStyle w:val="Default"/>
        <w:spacing w:line="360" w:lineRule="auto"/>
      </w:pPr>
      <w:r>
        <w:t xml:space="preserve">- </w:t>
      </w:r>
      <w:r w:rsidRPr="003A0AED">
        <w:t xml:space="preserve"> требований к результатам освоения основной образовательной программ</w:t>
      </w:r>
      <w:proofErr w:type="gramStart"/>
      <w:r w:rsidRPr="003A0AED">
        <w:t>ы ООО</w:t>
      </w:r>
      <w:proofErr w:type="gramEnd"/>
      <w:r w:rsidRPr="003A0AED">
        <w:t xml:space="preserve">; </w:t>
      </w:r>
    </w:p>
    <w:p w:rsidR="003A0AED" w:rsidRPr="003A0AED" w:rsidRDefault="003A0AED" w:rsidP="003A0AED">
      <w:pPr>
        <w:pStyle w:val="Default"/>
        <w:spacing w:after="47" w:line="360" w:lineRule="auto"/>
      </w:pPr>
      <w:r w:rsidRPr="003A0AED">
        <w:t xml:space="preserve"> общих и предметных положений Фундаментального ядра содержания общего образования; </w:t>
      </w:r>
    </w:p>
    <w:p w:rsidR="003A0AED" w:rsidRPr="003A0AED" w:rsidRDefault="003A0AED" w:rsidP="003A0AED">
      <w:pPr>
        <w:pStyle w:val="Default"/>
        <w:spacing w:after="47" w:line="360" w:lineRule="auto"/>
      </w:pPr>
      <w:r>
        <w:t xml:space="preserve"> -</w:t>
      </w:r>
      <w:r w:rsidRPr="003A0AED">
        <w:t xml:space="preserve"> примерной программы по английскому языку для 5 – 9 классов; </w:t>
      </w:r>
    </w:p>
    <w:p w:rsidR="003A0AED" w:rsidRPr="003A0AED" w:rsidRDefault="003A0AED" w:rsidP="003A0AED">
      <w:pPr>
        <w:pStyle w:val="Default"/>
        <w:spacing w:after="47" w:line="360" w:lineRule="auto"/>
      </w:pPr>
      <w:r>
        <w:t xml:space="preserve">- </w:t>
      </w:r>
      <w:r w:rsidRPr="003A0AED">
        <w:t xml:space="preserve"> авторской программы В.Г. Апалькова для 5 – 9 классов </w:t>
      </w:r>
    </w:p>
    <w:p w:rsidR="003A0AED" w:rsidRPr="003A0AED" w:rsidRDefault="003A0AED" w:rsidP="003A0AED">
      <w:pPr>
        <w:pStyle w:val="Default"/>
        <w:spacing w:line="360" w:lineRule="auto"/>
      </w:pPr>
      <w:r>
        <w:t xml:space="preserve"> - </w:t>
      </w:r>
      <w:r w:rsidRPr="003A0AED">
        <w:t xml:space="preserve"> методического письма Министерства образования и науки Челябинской области «О преподавании учебного предмета «Иностранный язык»</w:t>
      </w:r>
      <w:r>
        <w:t>.</w:t>
      </w:r>
    </w:p>
    <w:p w:rsidR="003D0523" w:rsidRPr="003A0AED" w:rsidRDefault="003A0AED" w:rsidP="003A0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AED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УМК «Английский в фокусе»/ </w:t>
      </w:r>
      <w:proofErr w:type="spellStart"/>
      <w:r w:rsidRPr="003A0AE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3A0AED">
        <w:rPr>
          <w:rFonts w:ascii="Times New Roman" w:hAnsi="Times New Roman" w:cs="Times New Roman"/>
          <w:sz w:val="24"/>
          <w:szCs w:val="24"/>
        </w:rPr>
        <w:t xml:space="preserve">, авт. Ваулина Ю. Е., Дули Д., </w:t>
      </w:r>
      <w:proofErr w:type="spellStart"/>
      <w:r w:rsidRPr="003A0AED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3A0AED">
        <w:rPr>
          <w:rFonts w:ascii="Times New Roman" w:hAnsi="Times New Roman" w:cs="Times New Roman"/>
          <w:sz w:val="24"/>
          <w:szCs w:val="24"/>
        </w:rPr>
        <w:t xml:space="preserve"> О. Е. и др.</w:t>
      </w:r>
      <w:r w:rsidRPr="003A0A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A0AED">
        <w:rPr>
          <w:rFonts w:ascii="Times New Roman" w:hAnsi="Times New Roman" w:cs="Times New Roman"/>
          <w:sz w:val="24"/>
          <w:szCs w:val="24"/>
        </w:rPr>
        <w:t>издательство «Просвещение». УМК входит в федеральный перечень учебников, рекомендованных к использованию.</w:t>
      </w:r>
    </w:p>
    <w:sectPr w:rsidR="003D0523" w:rsidRPr="003A0AED" w:rsidSect="00D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AED"/>
    <w:rsid w:val="00270599"/>
    <w:rsid w:val="003A0AED"/>
    <w:rsid w:val="003D0523"/>
    <w:rsid w:val="00D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>School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</dc:creator>
  <cp:keywords/>
  <dc:description/>
  <cp:lastModifiedBy>user</cp:lastModifiedBy>
  <cp:revision>4</cp:revision>
  <dcterms:created xsi:type="dcterms:W3CDTF">2018-06-20T06:03:00Z</dcterms:created>
  <dcterms:modified xsi:type="dcterms:W3CDTF">2018-06-25T09:23:00Z</dcterms:modified>
</cp:coreProperties>
</file>